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1538" w14:textId="6DFF8D8C" w:rsidR="001079C6" w:rsidRDefault="002742D8" w:rsidP="002742D8">
      <w:pPr>
        <w:jc w:val="center"/>
        <w:rPr>
          <w:rFonts w:ascii="Arial" w:hAnsi="Arial" w:cs="Arial"/>
          <w:b/>
          <w:bCs/>
          <w:lang w:val="es-MX"/>
        </w:rPr>
      </w:pPr>
      <w:r w:rsidRPr="002742D8">
        <w:rPr>
          <w:rFonts w:ascii="Arial" w:hAnsi="Arial" w:cs="Arial"/>
          <w:b/>
          <w:bCs/>
          <w:lang w:val="es-MX"/>
        </w:rPr>
        <w:t>PROMUEVE DIF BENITO JUÁREZ PROGRAMA DE ACOMPAÑAMIENTO EMOCIONAL</w:t>
      </w:r>
    </w:p>
    <w:p w14:paraId="3DD83697" w14:textId="77777777" w:rsidR="002742D8" w:rsidRDefault="002742D8" w:rsidP="001079C6">
      <w:pPr>
        <w:jc w:val="both"/>
        <w:rPr>
          <w:rFonts w:ascii="Arial" w:hAnsi="Arial" w:cs="Arial"/>
          <w:b/>
          <w:bCs/>
          <w:lang w:val="es-MX"/>
        </w:rPr>
      </w:pPr>
    </w:p>
    <w:p w14:paraId="34B8AB79" w14:textId="1B4B5C55" w:rsidR="002742D8" w:rsidRPr="002742D8" w:rsidRDefault="002742D8" w:rsidP="002742D8">
      <w:pPr>
        <w:pStyle w:val="Prrafodelista"/>
        <w:numPr>
          <w:ilvl w:val="0"/>
          <w:numId w:val="6"/>
        </w:numPr>
        <w:jc w:val="both"/>
        <w:rPr>
          <w:rFonts w:ascii="Arial" w:hAnsi="Arial" w:cs="Arial"/>
          <w:lang w:val="es-MX"/>
        </w:rPr>
      </w:pPr>
      <w:r w:rsidRPr="002742D8">
        <w:rPr>
          <w:rFonts w:ascii="Arial" w:hAnsi="Arial" w:cs="Arial"/>
          <w:lang w:val="es-MX"/>
        </w:rPr>
        <w:t>Con el curso “Cuidando a quien cuida”</w:t>
      </w:r>
    </w:p>
    <w:p w14:paraId="2790AA66" w14:textId="77777777" w:rsidR="002742D8" w:rsidRPr="00404472" w:rsidRDefault="002742D8" w:rsidP="001079C6">
      <w:pPr>
        <w:jc w:val="both"/>
        <w:rPr>
          <w:rFonts w:ascii="Arial" w:hAnsi="Arial" w:cs="Arial"/>
          <w:lang w:val="es-MX"/>
        </w:rPr>
      </w:pPr>
    </w:p>
    <w:p w14:paraId="06D3C044" w14:textId="77777777" w:rsidR="002742D8" w:rsidRPr="002742D8" w:rsidRDefault="00404472" w:rsidP="002742D8">
      <w:pPr>
        <w:jc w:val="both"/>
        <w:rPr>
          <w:rFonts w:ascii="Arial" w:hAnsi="Arial" w:cs="Arial"/>
          <w:lang w:val="es-MX"/>
        </w:rPr>
      </w:pPr>
      <w:r w:rsidRPr="00404472">
        <w:rPr>
          <w:rFonts w:ascii="Arial" w:hAnsi="Arial" w:cs="Arial"/>
          <w:b/>
          <w:bCs/>
          <w:lang w:val="es-MX"/>
        </w:rPr>
        <w:t>Cancún, Q. R., a 2</w:t>
      </w:r>
      <w:r w:rsidR="001079C6">
        <w:rPr>
          <w:rFonts w:ascii="Arial" w:hAnsi="Arial" w:cs="Arial"/>
          <w:b/>
          <w:bCs/>
          <w:lang w:val="es-MX"/>
        </w:rPr>
        <w:t>9</w:t>
      </w:r>
      <w:r w:rsidRPr="00404472">
        <w:rPr>
          <w:rFonts w:ascii="Arial" w:hAnsi="Arial" w:cs="Arial"/>
          <w:b/>
          <w:bCs/>
          <w:lang w:val="es-MX"/>
        </w:rPr>
        <w:t xml:space="preserve"> de abril de 2026.-</w:t>
      </w:r>
      <w:r w:rsidRPr="00404472">
        <w:rPr>
          <w:rFonts w:ascii="Arial" w:hAnsi="Arial" w:cs="Arial"/>
          <w:lang w:val="es-MX"/>
        </w:rPr>
        <w:t xml:space="preserve"> </w:t>
      </w:r>
      <w:r w:rsidR="002742D8" w:rsidRPr="002742D8">
        <w:rPr>
          <w:rFonts w:ascii="Arial" w:hAnsi="Arial" w:cs="Arial"/>
          <w:lang w:val="es-MX"/>
        </w:rPr>
        <w:t>El Sistema DIF Benito Juárez, a través de la Dirección de la Familia y la Coordinación de Personas Adultas Mayores, llevará a cabo el curso “Cuidando a quien cuida”, como parte del Programa de Acompañamiento Emocional, dirigido a cuidadoras y cuidadores de personas adultas mayores, del 6 de mayo al 25 de julio, en las instalaciones ubicadas en la Supermanzana 94.</w:t>
      </w:r>
    </w:p>
    <w:p w14:paraId="0483A1DC" w14:textId="77777777" w:rsidR="002742D8" w:rsidRPr="002742D8" w:rsidRDefault="002742D8" w:rsidP="002742D8">
      <w:pPr>
        <w:jc w:val="both"/>
        <w:rPr>
          <w:rFonts w:ascii="Arial" w:hAnsi="Arial" w:cs="Arial"/>
          <w:lang w:val="es-MX"/>
        </w:rPr>
      </w:pPr>
    </w:p>
    <w:p w14:paraId="48E52E64" w14:textId="77777777" w:rsidR="002742D8" w:rsidRPr="002742D8" w:rsidRDefault="002742D8" w:rsidP="002742D8">
      <w:pPr>
        <w:jc w:val="both"/>
        <w:rPr>
          <w:rFonts w:ascii="Arial" w:hAnsi="Arial" w:cs="Arial"/>
          <w:lang w:val="es-MX"/>
        </w:rPr>
      </w:pPr>
      <w:r w:rsidRPr="002742D8">
        <w:rPr>
          <w:rFonts w:ascii="Arial" w:hAnsi="Arial" w:cs="Arial"/>
          <w:lang w:val="es-MX"/>
        </w:rPr>
        <w:t>Bajo los lineamientos de la Presidenta Municipal, Ana Paty Peralta, de fortalecer acciones en favor de la salud mental de la ciudadanía, la directora general del Sistema DIF Benito Juárez, Marisol Sendo Rodríguez, destacó que este curso tiene como objetivo fortalecer el bienestar emocional de quienes brindan cuidados, ayudándoles a manejar la sobrecarga, reconectar consigo mismos y mejorar la manera en que viven este proceso.</w:t>
      </w:r>
    </w:p>
    <w:p w14:paraId="1B319862" w14:textId="77777777" w:rsidR="002742D8" w:rsidRPr="002742D8" w:rsidRDefault="002742D8" w:rsidP="002742D8">
      <w:pPr>
        <w:jc w:val="both"/>
        <w:rPr>
          <w:rFonts w:ascii="Arial" w:hAnsi="Arial" w:cs="Arial"/>
          <w:lang w:val="es-MX"/>
        </w:rPr>
      </w:pPr>
    </w:p>
    <w:p w14:paraId="58AFAA36" w14:textId="77777777" w:rsidR="002742D8" w:rsidRPr="002742D8" w:rsidRDefault="002742D8" w:rsidP="002742D8">
      <w:pPr>
        <w:jc w:val="both"/>
        <w:rPr>
          <w:rFonts w:ascii="Arial" w:hAnsi="Arial" w:cs="Arial"/>
          <w:lang w:val="es-MX"/>
        </w:rPr>
      </w:pPr>
      <w:r w:rsidRPr="002742D8">
        <w:rPr>
          <w:rFonts w:ascii="Arial" w:hAnsi="Arial" w:cs="Arial"/>
          <w:lang w:val="es-MX"/>
        </w:rPr>
        <w:t>Por su parte, la coordinadora de Personas Adultas Mayores, Karla Valeria de la Torre Cazarín, señaló que cuidar a una persona adulta mayor implica amor y compromiso, pero también desgaste físico y emocional, por lo que este espacio está diseñado para acompañar, escuchar y brindar herramientas que favorezcan el bienestar integral de las y los cuidadores.</w:t>
      </w:r>
    </w:p>
    <w:p w14:paraId="6621C5D0" w14:textId="77777777" w:rsidR="002742D8" w:rsidRPr="002742D8" w:rsidRDefault="002742D8" w:rsidP="002742D8">
      <w:pPr>
        <w:jc w:val="both"/>
        <w:rPr>
          <w:rFonts w:ascii="Arial" w:hAnsi="Arial" w:cs="Arial"/>
          <w:lang w:val="es-MX"/>
        </w:rPr>
      </w:pPr>
    </w:p>
    <w:p w14:paraId="38AEA17E" w14:textId="77777777" w:rsidR="002742D8" w:rsidRDefault="002742D8" w:rsidP="002742D8">
      <w:pPr>
        <w:jc w:val="both"/>
        <w:rPr>
          <w:rFonts w:ascii="Arial" w:hAnsi="Arial" w:cs="Arial"/>
          <w:lang w:val="es-MX"/>
        </w:rPr>
      </w:pPr>
      <w:r w:rsidRPr="002742D8">
        <w:rPr>
          <w:rFonts w:ascii="Arial" w:hAnsi="Arial" w:cs="Arial"/>
          <w:lang w:val="es-MX"/>
        </w:rPr>
        <w:t>Explicó que el curso tendrá una duración de 12 semanas y se impartirá en tres grupos: el primero, del 6 de mayo al 22 de julio; el segundo, del 8 de mayo al 24 de julio; y el tercero, del 9 de mayo al 25 de julio.</w:t>
      </w:r>
    </w:p>
    <w:p w14:paraId="6971FA71" w14:textId="77777777" w:rsidR="002742D8" w:rsidRPr="002742D8" w:rsidRDefault="002742D8" w:rsidP="002742D8">
      <w:pPr>
        <w:jc w:val="both"/>
        <w:rPr>
          <w:rFonts w:ascii="Arial" w:hAnsi="Arial" w:cs="Arial"/>
          <w:lang w:val="es-MX"/>
        </w:rPr>
      </w:pPr>
    </w:p>
    <w:p w14:paraId="1E762BF4" w14:textId="77777777" w:rsidR="002742D8" w:rsidRPr="002742D8" w:rsidRDefault="002742D8" w:rsidP="002742D8">
      <w:pPr>
        <w:jc w:val="both"/>
        <w:rPr>
          <w:rFonts w:ascii="Arial" w:hAnsi="Arial" w:cs="Arial"/>
          <w:lang w:val="es-MX"/>
        </w:rPr>
      </w:pPr>
      <w:r w:rsidRPr="002742D8">
        <w:rPr>
          <w:rFonts w:ascii="Arial" w:hAnsi="Arial" w:cs="Arial"/>
          <w:lang w:val="es-MX"/>
        </w:rPr>
        <w:t>Detalló que estará conformado por 12 sesiones que combinarán cinco encuentros estructurados, basados en el modelo cognitivo-conductual, y siete sesiones de acompañamiento emocional, enfocadas en el desahogo, la validación emocional, la cohesión grupal y la resignificación de la experiencia de cuidar.</w:t>
      </w:r>
    </w:p>
    <w:p w14:paraId="3680E690" w14:textId="77777777" w:rsidR="002742D8" w:rsidRPr="002742D8" w:rsidRDefault="002742D8" w:rsidP="002742D8">
      <w:pPr>
        <w:jc w:val="both"/>
        <w:rPr>
          <w:rFonts w:ascii="Arial" w:hAnsi="Arial" w:cs="Arial"/>
          <w:lang w:val="es-MX"/>
        </w:rPr>
      </w:pPr>
    </w:p>
    <w:p w14:paraId="0A1A01A0" w14:textId="77777777" w:rsidR="002742D8" w:rsidRPr="002742D8" w:rsidRDefault="002742D8" w:rsidP="002742D8">
      <w:pPr>
        <w:jc w:val="both"/>
        <w:rPr>
          <w:rFonts w:ascii="Arial" w:hAnsi="Arial" w:cs="Arial"/>
          <w:lang w:val="es-MX"/>
        </w:rPr>
      </w:pPr>
      <w:r w:rsidRPr="002742D8">
        <w:rPr>
          <w:rFonts w:ascii="Arial" w:hAnsi="Arial" w:cs="Arial"/>
          <w:lang w:val="es-MX"/>
        </w:rPr>
        <w:t>Asimismo, dijo que la atención se brindará mediante espacios de acompañamiento emocional, dinámicas grupales, ejercicios de reflexión y autoconocimiento, así como herramientas prácticas aplicables a la vida diaria.</w:t>
      </w:r>
    </w:p>
    <w:p w14:paraId="22BD0C67" w14:textId="77777777" w:rsidR="002742D8" w:rsidRPr="002742D8" w:rsidRDefault="002742D8" w:rsidP="002742D8">
      <w:pPr>
        <w:jc w:val="both"/>
        <w:rPr>
          <w:rFonts w:ascii="Arial" w:hAnsi="Arial" w:cs="Arial"/>
          <w:lang w:val="es-MX"/>
        </w:rPr>
      </w:pPr>
    </w:p>
    <w:p w14:paraId="49918483" w14:textId="77777777" w:rsidR="002742D8" w:rsidRDefault="002742D8" w:rsidP="002742D8">
      <w:pPr>
        <w:jc w:val="both"/>
        <w:rPr>
          <w:rFonts w:ascii="Arial" w:hAnsi="Arial" w:cs="Arial"/>
          <w:lang w:val="es-MX"/>
        </w:rPr>
      </w:pPr>
      <w:r w:rsidRPr="002742D8">
        <w:rPr>
          <w:rFonts w:ascii="Arial" w:hAnsi="Arial" w:cs="Arial"/>
          <w:lang w:val="es-MX"/>
        </w:rPr>
        <w:t>Los temas que se abordarán son: ¿Cómo me encuentro? y ¿Qué puedo conseguir con este programa? con la finalidad de conocer el objetivo y la mecánica del programa, valorar el estado emocional actual del cuidador e introducir estrategias básicas de control de la tensión.</w:t>
      </w:r>
    </w:p>
    <w:p w14:paraId="58C55738" w14:textId="77777777" w:rsidR="002742D8" w:rsidRPr="002742D8" w:rsidRDefault="002742D8" w:rsidP="002742D8">
      <w:pPr>
        <w:jc w:val="both"/>
        <w:rPr>
          <w:rFonts w:ascii="Arial" w:hAnsi="Arial" w:cs="Arial"/>
          <w:lang w:val="es-MX"/>
        </w:rPr>
      </w:pPr>
    </w:p>
    <w:p w14:paraId="6E957F29" w14:textId="707F8450" w:rsidR="002742D8" w:rsidRPr="002742D8" w:rsidRDefault="002742D8" w:rsidP="002742D8">
      <w:pPr>
        <w:jc w:val="both"/>
        <w:rPr>
          <w:rFonts w:ascii="Arial" w:hAnsi="Arial" w:cs="Arial"/>
          <w:lang w:val="es-MX"/>
        </w:rPr>
      </w:pPr>
      <w:r w:rsidRPr="002742D8">
        <w:rPr>
          <w:rFonts w:ascii="Arial" w:hAnsi="Arial" w:cs="Arial"/>
          <w:lang w:val="es-MX"/>
        </w:rPr>
        <w:t xml:space="preserve">Así también indicó que se impartirán las pláticas: </w:t>
      </w:r>
      <w:r>
        <w:rPr>
          <w:rFonts w:ascii="Arial" w:hAnsi="Arial" w:cs="Arial"/>
          <w:lang w:val="es-MX"/>
        </w:rPr>
        <w:t>“</w:t>
      </w:r>
      <w:r w:rsidRPr="002742D8">
        <w:rPr>
          <w:rFonts w:ascii="Arial" w:hAnsi="Arial" w:cs="Arial"/>
          <w:lang w:val="es-MX"/>
        </w:rPr>
        <w:t>Mi historia como cuidador o cuidadora” y “Culpa, enojo y ambivalencia emocional”, orientadas a facilitar el desahogo emocional, favorecer la identificación entre los miembros del grupo, reducir la sensación de aislamiento y la culpa asociada al cuidado.</w:t>
      </w:r>
    </w:p>
    <w:p w14:paraId="783C4579" w14:textId="77777777" w:rsidR="002742D8" w:rsidRPr="002742D8" w:rsidRDefault="002742D8" w:rsidP="002742D8">
      <w:pPr>
        <w:jc w:val="both"/>
        <w:rPr>
          <w:rFonts w:ascii="Arial" w:hAnsi="Arial" w:cs="Arial"/>
          <w:lang w:val="es-MX"/>
        </w:rPr>
      </w:pPr>
    </w:p>
    <w:p w14:paraId="69555CDB" w14:textId="3B421D48" w:rsidR="001079C6" w:rsidRDefault="002742D8" w:rsidP="002742D8">
      <w:pPr>
        <w:jc w:val="both"/>
        <w:rPr>
          <w:rFonts w:ascii="Arial" w:hAnsi="Arial" w:cs="Arial"/>
          <w:lang w:val="es-MX"/>
        </w:rPr>
      </w:pPr>
      <w:r w:rsidRPr="002742D8">
        <w:rPr>
          <w:rFonts w:ascii="Arial" w:hAnsi="Arial" w:cs="Arial"/>
          <w:lang w:val="es-MX"/>
        </w:rPr>
        <w:t>Por último, comentó que otras sesiones que se desarrollarán son: “Fuentes de tensión y frustración del cuidador”, “Pérdidas personales e identidad”, “Lo que pasa, lo que pensamos, lo que sentimos”, “Conflictos familiares y soledad”, “Cansancio, desesperanza y miedo al futuro”, “Reconocimiento del esfuerzo y validación personal”.</w:t>
      </w:r>
    </w:p>
    <w:p w14:paraId="6CDD14DC" w14:textId="77777777" w:rsidR="002742D8" w:rsidRPr="00404472" w:rsidRDefault="002742D8" w:rsidP="002742D8">
      <w:pPr>
        <w:jc w:val="both"/>
        <w:rPr>
          <w:rFonts w:ascii="Arial" w:hAnsi="Arial" w:cs="Arial"/>
          <w:lang w:val="es-MX"/>
        </w:rPr>
      </w:pPr>
    </w:p>
    <w:p w14:paraId="14587DDB" w14:textId="099F5275" w:rsidR="00E80D37" w:rsidRPr="00404472" w:rsidRDefault="00404472" w:rsidP="00404472">
      <w:pPr>
        <w:jc w:val="center"/>
        <w:rPr>
          <w:rFonts w:ascii="Arial" w:hAnsi="Arial" w:cs="Arial"/>
        </w:rPr>
      </w:pPr>
      <w:r w:rsidRPr="00404472">
        <w:rPr>
          <w:rFonts w:ascii="Arial" w:hAnsi="Arial" w:cs="Arial"/>
        </w:rPr>
        <w:t>****</w:t>
      </w:r>
      <w:r>
        <w:rPr>
          <w:rFonts w:ascii="Arial" w:hAnsi="Arial" w:cs="Arial"/>
        </w:rPr>
        <w:t>********</w:t>
      </w:r>
    </w:p>
    <w:sectPr w:rsidR="00E80D37" w:rsidRPr="0040447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EC60" w14:textId="77777777" w:rsidR="00844F51" w:rsidRDefault="00844F51">
      <w:r>
        <w:separator/>
      </w:r>
    </w:p>
  </w:endnote>
  <w:endnote w:type="continuationSeparator" w:id="0">
    <w:p w14:paraId="5B6E2CD7" w14:textId="77777777" w:rsidR="00844F51" w:rsidRDefault="0084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20BF" w14:textId="77777777" w:rsidR="00A04994" w:rsidRDefault="00A049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6C3D75">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E21F" w14:textId="77777777" w:rsidR="00A04994" w:rsidRDefault="00A049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B0B2" w14:textId="77777777" w:rsidR="00844F51" w:rsidRDefault="00844F51">
      <w:r>
        <w:separator/>
      </w:r>
    </w:p>
  </w:footnote>
  <w:footnote w:type="continuationSeparator" w:id="0">
    <w:p w14:paraId="28E69DE2" w14:textId="77777777" w:rsidR="00844F51" w:rsidRDefault="0084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64E0" w14:textId="77777777" w:rsidR="00A04994" w:rsidRDefault="00A049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6C3D75">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E484C4E" w:rsidR="00E80D37" w:rsidRDefault="006C3D75">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04472">
                            <w:rPr>
                              <w:rFonts w:cstheme="minorHAnsi"/>
                              <w:b/>
                              <w:bCs/>
                              <w:lang w:val="es-ES"/>
                            </w:rPr>
                            <w:t>3</w:t>
                          </w:r>
                          <w:r w:rsidR="00A04994">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E484C4E" w:rsidR="00E80D37" w:rsidRDefault="006C3D75">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404472">
                      <w:rPr>
                        <w:rFonts w:cstheme="minorHAnsi"/>
                        <w:b/>
                        <w:bCs/>
                        <w:lang w:val="es-ES"/>
                      </w:rPr>
                      <w:t>3</w:t>
                    </w:r>
                    <w:r w:rsidR="00A04994">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C993" w14:textId="77777777" w:rsidR="00A04994" w:rsidRDefault="00A049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BB3"/>
    <w:multiLevelType w:val="hybridMultilevel"/>
    <w:tmpl w:val="838AD0B0"/>
    <w:lvl w:ilvl="0" w:tplc="2084E5A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B5782"/>
    <w:multiLevelType w:val="hybridMultilevel"/>
    <w:tmpl w:val="9B8A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973952568">
    <w:abstractNumId w:val="4"/>
  </w:num>
  <w:num w:numId="6" w16cid:durableId="164469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9C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742D8"/>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04472"/>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C3D75"/>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4F51"/>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4994"/>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2026-04-28T20:46:00Z</dcterms:created>
  <dcterms:modified xsi:type="dcterms:W3CDTF">2026-04-29T15:18:00Z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